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20" w:firstLineChars="200"/>
        <w:jc w:val="left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市级文明校园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2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、山东聊城第八中学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2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、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  <w:t>聊城市实验中学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山东聊城第二中学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  <w:t>4、山东聊城第六中学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  <w:t>5、聊城第五中学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  <w:t>6、山东聊城第七中学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  <w:t>7、东昌府区新星小学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  <w:t>8、聊城市东昌府区启明小学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  <w:t>9、聊城市东昌府区奥森小学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  <w:t>10、聊城市东昌府区兴华路小学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  <w:t>11、东昌府区北顺小学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  <w:t>12、东昌府区怡景小学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2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  <w:t>13、东昌府区风貌街小学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20" w:firstLineChars="200"/>
        <w:jc w:val="left"/>
        <w:textAlignment w:val="auto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1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6"/>
          <w:szCs w:val="36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东昌府区滨河实验学校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2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6"/>
          <w:szCs w:val="36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东昌府区红旗小学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Yjk2Zjg3YmI5ZTczMzQ3N2M2OTZlODU1MjEyZWYifQ=="/>
  </w:docVars>
  <w:rsids>
    <w:rsidRoot w:val="00000000"/>
    <w:rsid w:val="373704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李飞</cp:lastModifiedBy>
  <dcterms:modified xsi:type="dcterms:W3CDTF">2022-10-30T08:44:05Z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5A3EB02024B64EB293BF3B88B50FF521</vt:lpwstr>
  </property>
</Properties>
</file>